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DE59" w14:textId="77777777" w:rsidR="000E2E36" w:rsidRDefault="000E2E36" w:rsidP="000E2E36">
      <w:pPr>
        <w:pStyle w:val="NormalWeb"/>
        <w:shd w:val="clear" w:color="auto" w:fill="FFFFFF"/>
        <w:rPr>
          <w:rStyle w:val="Strong"/>
          <w:rFonts w:ascii="Arial" w:hAnsi="Arial" w:cs="Arial"/>
          <w:color w:val="083194"/>
          <w:sz w:val="28"/>
          <w:szCs w:val="28"/>
        </w:rPr>
      </w:pPr>
      <w:r w:rsidRPr="00FC496D">
        <w:rPr>
          <w:rStyle w:val="Strong"/>
          <w:rFonts w:ascii="Arial" w:hAnsi="Arial" w:cs="Arial"/>
          <w:color w:val="083194"/>
          <w:sz w:val="28"/>
          <w:szCs w:val="28"/>
        </w:rPr>
        <w:t>Balanced Life Assessment: An Evaluation Tool</w:t>
      </w:r>
    </w:p>
    <w:p w14:paraId="17A46E86" w14:textId="09925E21" w:rsidR="00FC496D" w:rsidRPr="00FC496D" w:rsidRDefault="00FC496D" w:rsidP="000E2E36">
      <w:pPr>
        <w:pStyle w:val="NormalWeb"/>
        <w:shd w:val="clear" w:color="auto" w:fill="FFFFFF"/>
        <w:rPr>
          <w:rFonts w:ascii="Georgia" w:hAnsi="Georgia"/>
          <w:i/>
          <w:iCs/>
          <w:color w:val="7F7F7F"/>
          <w:sz w:val="20"/>
          <w:szCs w:val="20"/>
        </w:rPr>
      </w:pPr>
      <w:r w:rsidRPr="00FC496D">
        <w:rPr>
          <w:rStyle w:val="Strong"/>
          <w:rFonts w:ascii="Arial" w:hAnsi="Arial" w:cs="Arial"/>
          <w:i/>
          <w:iCs/>
          <w:color w:val="083194"/>
          <w:sz w:val="22"/>
          <w:szCs w:val="22"/>
        </w:rPr>
        <w:t>(Optional)</w:t>
      </w:r>
    </w:p>
    <w:p w14:paraId="7398E59A" w14:textId="77777777" w:rsidR="000E2E36" w:rsidRPr="00FC496D" w:rsidRDefault="000E2E36" w:rsidP="000E2E36">
      <w:pPr>
        <w:pStyle w:val="NormalWeb"/>
        <w:shd w:val="clear" w:color="auto" w:fill="FFFFFF"/>
        <w:rPr>
          <w:rFonts w:ascii="Georgia" w:hAnsi="Georgia"/>
          <w:sz w:val="20"/>
          <w:szCs w:val="20"/>
        </w:rPr>
      </w:pPr>
      <w:r w:rsidRPr="00FC496D">
        <w:rPr>
          <w:rFonts w:ascii="Arial" w:hAnsi="Arial" w:cs="Arial"/>
          <w:sz w:val="23"/>
          <w:szCs w:val="23"/>
        </w:rPr>
        <w:t>Below many aspects of life are divided into ten areas to make it easier to take a snapshot view of each one.</w:t>
      </w:r>
    </w:p>
    <w:p w14:paraId="4BAD4D17" w14:textId="77777777" w:rsidR="000E2E36" w:rsidRPr="00FC496D" w:rsidRDefault="000E2E36" w:rsidP="000E2E36">
      <w:pPr>
        <w:pStyle w:val="NormalWeb"/>
        <w:shd w:val="clear" w:color="auto" w:fill="FFFFFF"/>
        <w:rPr>
          <w:rFonts w:ascii="Georgia" w:hAnsi="Georgia"/>
          <w:sz w:val="20"/>
          <w:szCs w:val="20"/>
        </w:rPr>
      </w:pPr>
      <w:r w:rsidRPr="00FC496D">
        <w:rPr>
          <w:rFonts w:ascii="Arial" w:hAnsi="Arial" w:cs="Arial"/>
          <w:sz w:val="23"/>
          <w:szCs w:val="23"/>
        </w:rPr>
        <w:t xml:space="preserve">Consider each area and ask yourself, "How fulfilled am I with this part of my life?" </w:t>
      </w:r>
    </w:p>
    <w:p w14:paraId="527346D8" w14:textId="77777777" w:rsidR="000E2E36" w:rsidRPr="00FC496D" w:rsidRDefault="000E2E36" w:rsidP="000E2E36">
      <w:pPr>
        <w:pStyle w:val="NormalWeb"/>
        <w:shd w:val="clear" w:color="auto" w:fill="FFFFFF"/>
        <w:rPr>
          <w:rFonts w:ascii="Georgia" w:hAnsi="Georgia"/>
          <w:sz w:val="20"/>
          <w:szCs w:val="20"/>
        </w:rPr>
      </w:pPr>
      <w:r w:rsidRPr="00FC496D">
        <w:rPr>
          <w:rFonts w:ascii="Arial" w:hAnsi="Arial" w:cs="Arial"/>
          <w:sz w:val="23"/>
          <w:szCs w:val="23"/>
        </w:rPr>
        <w:t>In the blank, assign yourself a score where "0" is no fulfillment or satisfaction at all and 10 is "completely fulfilled." (Note a 10 does not mean it cannot be improved or that it will not require continuing attention to maintain this level of satisfaction. It means that, for the moment, you are feeling complete fulfillment in this area.)</w:t>
      </w:r>
    </w:p>
    <w:p w14:paraId="2B719DFE" w14:textId="77777777" w:rsidR="000E2E36" w:rsidRPr="00FC496D" w:rsidRDefault="000E2E36" w:rsidP="000E2E36">
      <w:pPr>
        <w:pStyle w:val="NormalWeb"/>
        <w:shd w:val="clear" w:color="auto" w:fill="FFFFFF"/>
        <w:rPr>
          <w:rFonts w:ascii="Georgia" w:hAnsi="Georgia"/>
          <w:sz w:val="20"/>
          <w:szCs w:val="20"/>
        </w:rPr>
      </w:pPr>
      <w:r w:rsidRPr="00FC496D">
        <w:rPr>
          <w:rFonts w:ascii="Arial" w:hAnsi="Arial" w:cs="Arial"/>
          <w:sz w:val="23"/>
          <w:szCs w:val="23"/>
        </w:rPr>
        <w:t>You can also split a section in half. For example, you could assign "Home/Office Environment" a "7" at the office and a "2" at home.</w:t>
      </w:r>
      <w:r w:rsidRPr="00FC496D">
        <w:rPr>
          <w:rFonts w:ascii="Arial" w:hAnsi="Arial" w:cs="Arial"/>
          <w:sz w:val="23"/>
          <w:szCs w:val="23"/>
        </w:rPr>
        <w:br/>
      </w:r>
      <w:r w:rsidRPr="00FC496D">
        <w:rPr>
          <w:rFonts w:ascii="Georgia" w:hAnsi="Georgia"/>
          <w:sz w:val="20"/>
          <w:szCs w:val="20"/>
        </w:rPr>
        <w:br/>
      </w:r>
      <w:r w:rsidRPr="00FC496D">
        <w:t>If you'd like, you can make a few notes next to each rating, to remind yourself what you were thinking about when you assigned yourself a score.</w:t>
      </w:r>
    </w:p>
    <w:p w14:paraId="40C6E4BA" w14:textId="77777777" w:rsidR="000E2E36" w:rsidRDefault="000E2E36" w:rsidP="000E2E36">
      <w:pPr>
        <w:pStyle w:val="NormalWeb"/>
        <w:shd w:val="clear" w:color="auto" w:fill="FFFFFF"/>
        <w:rPr>
          <w:rFonts w:ascii="Georgia" w:hAnsi="Georgia"/>
          <w:color w:val="7F7F7F"/>
          <w:sz w:val="20"/>
          <w:szCs w:val="20"/>
        </w:rPr>
      </w:pPr>
      <w:r>
        <w:rPr>
          <w:rFonts w:ascii="Arial" w:hAnsi="Arial" w:cs="Arial"/>
          <w:color w:val="083194"/>
          <w:sz w:val="23"/>
          <w:szCs w:val="23"/>
        </w:rPr>
        <w:t>The ten areas are:</w:t>
      </w:r>
    </w:p>
    <w:p w14:paraId="29418A0A" w14:textId="78104FA0"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 xml:space="preserve">1. Professional (0-10) </w:t>
      </w:r>
      <w:r w:rsidR="00FC496D">
        <w:rPr>
          <w:rStyle w:val="Strong"/>
          <w:rFonts w:ascii="Arial" w:hAnsi="Arial" w:cs="Arial"/>
          <w:color w:val="083194"/>
          <w:sz w:val="23"/>
          <w:szCs w:val="23"/>
        </w:rPr>
        <w:t xml:space="preserve">                 </w:t>
      </w:r>
      <w:sdt>
        <w:sdtPr>
          <w:rPr>
            <w:rStyle w:val="Strong"/>
            <w:rFonts w:ascii="Arial" w:hAnsi="Arial" w:cs="Arial"/>
            <w:color w:val="083194"/>
            <w:sz w:val="23"/>
            <w:szCs w:val="23"/>
          </w:rPr>
          <w:id w:val="-976600388"/>
          <w:placeholder>
            <w:docPart w:val="DefaultPlaceholder_-1854013440"/>
          </w:placeholder>
          <w:showingPlcHdr/>
        </w:sdtPr>
        <w:sdtContent>
          <w:r w:rsidR="00FC496D" w:rsidRPr="00D31178">
            <w:rPr>
              <w:rStyle w:val="PlaceholderText"/>
            </w:rPr>
            <w:t>Click or tap here to enter text.</w:t>
          </w:r>
        </w:sdtContent>
      </w:sdt>
    </w:p>
    <w:p w14:paraId="52596CA3" w14:textId="24CBA72F"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2. Financial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1113941066"/>
          <w:placeholder>
            <w:docPart w:val="DefaultPlaceholder_-1854013440"/>
          </w:placeholder>
          <w:showingPlcHdr/>
        </w:sdtPr>
        <w:sdtContent>
          <w:r w:rsidR="00FC496D" w:rsidRPr="00D31178">
            <w:rPr>
              <w:rStyle w:val="PlaceholderText"/>
            </w:rPr>
            <w:t>Click or tap here to enter text.</w:t>
          </w:r>
        </w:sdtContent>
      </w:sdt>
    </w:p>
    <w:p w14:paraId="4BA97C3C" w14:textId="33D98BDE"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3. Physical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193082421"/>
          <w:placeholder>
            <w:docPart w:val="DefaultPlaceholder_-1854013440"/>
          </w:placeholder>
          <w:showingPlcHdr/>
        </w:sdtPr>
        <w:sdtContent>
          <w:r w:rsidR="00FC496D" w:rsidRPr="00D31178">
            <w:rPr>
              <w:rStyle w:val="PlaceholderText"/>
            </w:rPr>
            <w:t>Click or tap here to enter text.</w:t>
          </w:r>
        </w:sdtContent>
      </w:sdt>
    </w:p>
    <w:p w14:paraId="400FED87" w14:textId="3BD79CAA"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4. Spiritual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1131899"/>
          <w:placeholder>
            <w:docPart w:val="DefaultPlaceholder_-1854013440"/>
          </w:placeholder>
          <w:showingPlcHdr/>
        </w:sdtPr>
        <w:sdtContent>
          <w:r w:rsidR="00FC496D" w:rsidRPr="00D31178">
            <w:rPr>
              <w:rStyle w:val="PlaceholderText"/>
            </w:rPr>
            <w:t>Click or tap here to enter text.</w:t>
          </w:r>
        </w:sdtContent>
      </w:sdt>
    </w:p>
    <w:p w14:paraId="3E1824D1" w14:textId="59A1F781"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5. Social Support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1496414099"/>
          <w:placeholder>
            <w:docPart w:val="DefaultPlaceholder_-1854013440"/>
          </w:placeholder>
          <w:showingPlcHdr/>
        </w:sdtPr>
        <w:sdtContent>
          <w:r w:rsidR="00FC496D" w:rsidRPr="00D31178">
            <w:rPr>
              <w:rStyle w:val="PlaceholderText"/>
            </w:rPr>
            <w:t>Click or tap here to enter text.</w:t>
          </w:r>
        </w:sdtContent>
      </w:sdt>
    </w:p>
    <w:p w14:paraId="3F49386C" w14:textId="35A0F039"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6. Intimacy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1661616704"/>
          <w:placeholder>
            <w:docPart w:val="DefaultPlaceholder_-1854013440"/>
          </w:placeholder>
          <w:showingPlcHdr/>
        </w:sdtPr>
        <w:sdtContent>
          <w:r w:rsidR="00FC496D" w:rsidRPr="00D31178">
            <w:rPr>
              <w:rStyle w:val="PlaceholderText"/>
            </w:rPr>
            <w:t>Click or tap here to enter text.</w:t>
          </w:r>
        </w:sdtContent>
      </w:sdt>
    </w:p>
    <w:p w14:paraId="7706608C" w14:textId="7A2C84CF"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7. Family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81263358"/>
          <w:placeholder>
            <w:docPart w:val="DefaultPlaceholder_-1854013440"/>
          </w:placeholder>
          <w:showingPlcHdr/>
        </w:sdtPr>
        <w:sdtContent>
          <w:r w:rsidR="00FC496D" w:rsidRPr="00D31178">
            <w:rPr>
              <w:rStyle w:val="PlaceholderText"/>
            </w:rPr>
            <w:t>Click or tap here to enter text.</w:t>
          </w:r>
        </w:sdtContent>
      </w:sdt>
    </w:p>
    <w:p w14:paraId="4AB2C87B" w14:textId="18EFEBB1"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8. Learning/Growth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1586952119"/>
          <w:placeholder>
            <w:docPart w:val="DefaultPlaceholder_-1854013440"/>
          </w:placeholder>
          <w:showingPlcHdr/>
        </w:sdtPr>
        <w:sdtContent>
          <w:r w:rsidR="00FC496D" w:rsidRPr="00D31178">
            <w:rPr>
              <w:rStyle w:val="PlaceholderText"/>
            </w:rPr>
            <w:t>Click or tap here to enter text.</w:t>
          </w:r>
        </w:sdtContent>
      </w:sdt>
    </w:p>
    <w:p w14:paraId="47C1E6A2" w14:textId="616ABB24"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 xml:space="preserve">9. </w:t>
      </w:r>
      <w:r w:rsidRPr="00FC496D">
        <w:rPr>
          <w:rStyle w:val="Strong"/>
          <w:rFonts w:ascii="Arial" w:hAnsi="Arial" w:cs="Arial"/>
          <w:color w:val="083194"/>
          <w:sz w:val="22"/>
          <w:szCs w:val="22"/>
        </w:rPr>
        <w:t xml:space="preserve">Home/Office Environment </w:t>
      </w:r>
      <w:r>
        <w:rPr>
          <w:rStyle w:val="Strong"/>
          <w:rFonts w:ascii="Arial" w:hAnsi="Arial" w:cs="Arial"/>
          <w:color w:val="083194"/>
          <w:sz w:val="23"/>
          <w:szCs w:val="23"/>
        </w:rPr>
        <w:t xml:space="preserve">(0-10) </w:t>
      </w:r>
      <w:sdt>
        <w:sdtPr>
          <w:rPr>
            <w:rStyle w:val="Strong"/>
            <w:rFonts w:ascii="Arial" w:hAnsi="Arial" w:cs="Arial"/>
            <w:color w:val="083194"/>
            <w:sz w:val="23"/>
            <w:szCs w:val="23"/>
          </w:rPr>
          <w:id w:val="-2103403602"/>
          <w:placeholder>
            <w:docPart w:val="DefaultPlaceholder_-1854013440"/>
          </w:placeholder>
          <w:showingPlcHdr/>
        </w:sdtPr>
        <w:sdtContent>
          <w:r w:rsidR="00FC496D" w:rsidRPr="00D31178">
            <w:rPr>
              <w:rStyle w:val="PlaceholderText"/>
            </w:rPr>
            <w:t>Click or tap here to enter text.</w:t>
          </w:r>
        </w:sdtContent>
      </w:sdt>
    </w:p>
    <w:p w14:paraId="74B9A76B" w14:textId="3AF58587" w:rsidR="000E2E36" w:rsidRDefault="000E2E36" w:rsidP="000E2E36">
      <w:pPr>
        <w:pStyle w:val="NormalWeb"/>
        <w:shd w:val="clear" w:color="auto" w:fill="FFFFFF"/>
        <w:ind w:left="720" w:right="720"/>
        <w:rPr>
          <w:rFonts w:ascii="Georgia" w:hAnsi="Georgia"/>
          <w:color w:val="7F7F7F"/>
          <w:sz w:val="20"/>
          <w:szCs w:val="20"/>
        </w:rPr>
      </w:pPr>
      <w:r>
        <w:rPr>
          <w:rStyle w:val="Strong"/>
          <w:rFonts w:ascii="Arial" w:hAnsi="Arial" w:cs="Arial"/>
          <w:color w:val="083194"/>
          <w:sz w:val="23"/>
          <w:szCs w:val="23"/>
        </w:rPr>
        <w:t>10. Play/Fun (0-10)</w:t>
      </w:r>
      <w:r w:rsidR="00FC496D">
        <w:rPr>
          <w:rStyle w:val="Strong"/>
          <w:rFonts w:ascii="Arial" w:hAnsi="Arial" w:cs="Arial"/>
          <w:color w:val="083194"/>
          <w:sz w:val="23"/>
          <w:szCs w:val="23"/>
        </w:rPr>
        <w:t xml:space="preserve">                         </w:t>
      </w:r>
      <w:r>
        <w:rPr>
          <w:rStyle w:val="Strong"/>
          <w:rFonts w:ascii="Arial" w:hAnsi="Arial" w:cs="Arial"/>
          <w:color w:val="083194"/>
          <w:sz w:val="23"/>
          <w:szCs w:val="23"/>
        </w:rPr>
        <w:t xml:space="preserve"> </w:t>
      </w:r>
      <w:sdt>
        <w:sdtPr>
          <w:rPr>
            <w:rStyle w:val="Strong"/>
            <w:rFonts w:ascii="Arial" w:hAnsi="Arial" w:cs="Arial"/>
            <w:color w:val="083194"/>
            <w:sz w:val="23"/>
            <w:szCs w:val="23"/>
          </w:rPr>
          <w:id w:val="-667709905"/>
          <w:placeholder>
            <w:docPart w:val="DefaultPlaceholder_-1854013440"/>
          </w:placeholder>
          <w:showingPlcHdr/>
        </w:sdtPr>
        <w:sdtContent>
          <w:r w:rsidR="00FC496D" w:rsidRPr="00D31178">
            <w:rPr>
              <w:rStyle w:val="PlaceholderText"/>
            </w:rPr>
            <w:t>Click or tap here to enter text.</w:t>
          </w:r>
        </w:sdtContent>
      </w:sdt>
      <w:r>
        <w:rPr>
          <w:rFonts w:ascii="Arial" w:hAnsi="Arial" w:cs="Arial"/>
          <w:b/>
          <w:bCs/>
          <w:color w:val="7F7F7F"/>
          <w:sz w:val="23"/>
          <w:szCs w:val="23"/>
        </w:rPr>
        <w:br/>
      </w:r>
    </w:p>
    <w:p w14:paraId="13F84388" w14:textId="4E78E4D6" w:rsidR="00F20C2D" w:rsidRDefault="000E2E36" w:rsidP="000E2E36">
      <w:pPr>
        <w:pStyle w:val="NormalWeb"/>
        <w:shd w:val="clear" w:color="auto" w:fill="FFFFFF"/>
        <w:rPr>
          <w:rFonts w:ascii="Arial" w:hAnsi="Arial" w:cs="Arial"/>
        </w:rPr>
      </w:pPr>
      <w:r>
        <w:rPr>
          <w:rFonts w:ascii="Arial" w:hAnsi="Arial" w:cs="Arial"/>
          <w:sz w:val="23"/>
          <w:szCs w:val="23"/>
        </w:rPr>
        <w:t>How did you do? Did some areas score really high while others were only okay? Did you realize that some areas could really use some work? What can you do to begin to bring up that rating? What would a "10" look like?</w:t>
      </w:r>
      <w:r w:rsidR="00FC496D">
        <w:rPr>
          <w:rFonts w:ascii="Arial" w:hAnsi="Arial" w:cs="Arial"/>
          <w:sz w:val="23"/>
          <w:szCs w:val="23"/>
        </w:rPr>
        <w:t xml:space="preserve">  </w:t>
      </w:r>
      <w:r>
        <w:rPr>
          <w:rFonts w:ascii="Arial" w:hAnsi="Arial" w:cs="Arial"/>
        </w:rPr>
        <w:t xml:space="preserve">This evaluation tool can be the introduction to coaching for you when you complete it and use it </w:t>
      </w:r>
      <w:proofErr w:type="gramStart"/>
      <w:r>
        <w:rPr>
          <w:rFonts w:ascii="Arial" w:hAnsi="Arial" w:cs="Arial"/>
        </w:rPr>
        <w:t>as a way to</w:t>
      </w:r>
      <w:proofErr w:type="gramEnd"/>
      <w:r>
        <w:rPr>
          <w:rFonts w:ascii="Arial" w:hAnsi="Arial" w:cs="Arial"/>
        </w:rPr>
        <w:t xml:space="preserve"> get acquainted with your coach and define your needs.</w:t>
      </w:r>
    </w:p>
    <w:sectPr w:rsidR="00F20C2D" w:rsidSect="001C4E46">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36"/>
    <w:rsid w:val="000E2E36"/>
    <w:rsid w:val="001C4E46"/>
    <w:rsid w:val="002C38B3"/>
    <w:rsid w:val="00F20C2D"/>
    <w:rsid w:val="00FC4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ED06"/>
  <w15:docId w15:val="{88343414-778D-490F-A95E-B4621567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2E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E2E36"/>
    <w:rPr>
      <w:b/>
      <w:bCs/>
    </w:rPr>
  </w:style>
  <w:style w:type="character" w:styleId="PlaceholderText">
    <w:name w:val="Placeholder Text"/>
    <w:basedOn w:val="DefaultParagraphFont"/>
    <w:uiPriority w:val="99"/>
    <w:semiHidden/>
    <w:rsid w:val="00FC49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2226">
      <w:bodyDiv w:val="1"/>
      <w:marLeft w:val="0"/>
      <w:marRight w:val="0"/>
      <w:marTop w:val="100"/>
      <w:marBottom w:val="100"/>
      <w:divBdr>
        <w:top w:val="none" w:sz="0" w:space="0" w:color="auto"/>
        <w:left w:val="none" w:sz="0" w:space="0" w:color="auto"/>
        <w:bottom w:val="none" w:sz="0" w:space="0" w:color="auto"/>
        <w:right w:val="none" w:sz="0" w:space="0" w:color="auto"/>
      </w:divBdr>
      <w:divsChild>
        <w:div w:id="709770538">
          <w:marLeft w:val="0"/>
          <w:marRight w:val="0"/>
          <w:marTop w:val="0"/>
          <w:marBottom w:val="0"/>
          <w:divBdr>
            <w:top w:val="none" w:sz="0" w:space="0" w:color="auto"/>
            <w:left w:val="none" w:sz="0" w:space="0" w:color="auto"/>
            <w:bottom w:val="none" w:sz="0" w:space="0" w:color="auto"/>
            <w:right w:val="none" w:sz="0" w:space="0" w:color="auto"/>
          </w:divBdr>
          <w:divsChild>
            <w:div w:id="2005550149">
              <w:marLeft w:val="0"/>
              <w:marRight w:val="0"/>
              <w:marTop w:val="0"/>
              <w:marBottom w:val="0"/>
              <w:divBdr>
                <w:top w:val="single" w:sz="48" w:space="0" w:color="886B95"/>
                <w:left w:val="none" w:sz="0" w:space="0" w:color="auto"/>
                <w:bottom w:val="single" w:sz="48" w:space="0" w:color="8F8F8F"/>
                <w:right w:val="none" w:sz="0" w:space="0" w:color="auto"/>
              </w:divBdr>
              <w:divsChild>
                <w:div w:id="154076013">
                  <w:marLeft w:val="0"/>
                  <w:marRight w:val="0"/>
                  <w:marTop w:val="0"/>
                  <w:marBottom w:val="0"/>
                  <w:divBdr>
                    <w:top w:val="none" w:sz="0" w:space="0" w:color="auto"/>
                    <w:left w:val="none" w:sz="0" w:space="0" w:color="auto"/>
                    <w:bottom w:val="none" w:sz="0" w:space="0" w:color="auto"/>
                    <w:right w:val="none" w:sz="0" w:space="0" w:color="auto"/>
                  </w:divBdr>
                  <w:divsChild>
                    <w:div w:id="947588624">
                      <w:marLeft w:val="0"/>
                      <w:marRight w:val="0"/>
                      <w:marTop w:val="0"/>
                      <w:marBottom w:val="0"/>
                      <w:divBdr>
                        <w:top w:val="none" w:sz="0" w:space="0" w:color="auto"/>
                        <w:left w:val="none" w:sz="0" w:space="0" w:color="auto"/>
                        <w:bottom w:val="none" w:sz="0" w:space="0" w:color="auto"/>
                        <w:right w:val="none" w:sz="0" w:space="0" w:color="auto"/>
                      </w:divBdr>
                      <w:divsChild>
                        <w:div w:id="534082599">
                          <w:marLeft w:val="0"/>
                          <w:marRight w:val="0"/>
                          <w:marTop w:val="0"/>
                          <w:marBottom w:val="0"/>
                          <w:divBdr>
                            <w:top w:val="none" w:sz="0" w:space="0" w:color="auto"/>
                            <w:left w:val="none" w:sz="0" w:space="0" w:color="auto"/>
                            <w:bottom w:val="none" w:sz="0" w:space="0" w:color="auto"/>
                            <w:right w:val="none" w:sz="0" w:space="0" w:color="auto"/>
                          </w:divBdr>
                          <w:divsChild>
                            <w:div w:id="745763225">
                              <w:marLeft w:val="0"/>
                              <w:marRight w:val="0"/>
                              <w:marTop w:val="0"/>
                              <w:marBottom w:val="0"/>
                              <w:divBdr>
                                <w:top w:val="none" w:sz="0" w:space="0" w:color="auto"/>
                                <w:left w:val="none" w:sz="0" w:space="0" w:color="auto"/>
                                <w:bottom w:val="none" w:sz="0" w:space="0" w:color="auto"/>
                                <w:right w:val="none" w:sz="0" w:space="0" w:color="auto"/>
                              </w:divBdr>
                              <w:divsChild>
                                <w:div w:id="2021810137">
                                  <w:marLeft w:val="0"/>
                                  <w:marRight w:val="0"/>
                                  <w:marTop w:val="0"/>
                                  <w:marBottom w:val="0"/>
                                  <w:divBdr>
                                    <w:top w:val="none" w:sz="0" w:space="0" w:color="auto"/>
                                    <w:left w:val="none" w:sz="0" w:space="0" w:color="auto"/>
                                    <w:bottom w:val="none" w:sz="0" w:space="0" w:color="auto"/>
                                    <w:right w:val="none" w:sz="0" w:space="0" w:color="auto"/>
                                  </w:divBdr>
                                  <w:divsChild>
                                    <w:div w:id="349113922">
                                      <w:marLeft w:val="0"/>
                                      <w:marRight w:val="0"/>
                                      <w:marTop w:val="0"/>
                                      <w:marBottom w:val="0"/>
                                      <w:divBdr>
                                        <w:top w:val="none" w:sz="0" w:space="0" w:color="auto"/>
                                        <w:left w:val="none" w:sz="0" w:space="0" w:color="auto"/>
                                        <w:bottom w:val="none" w:sz="0" w:space="0" w:color="auto"/>
                                        <w:right w:val="none" w:sz="0" w:space="0" w:color="auto"/>
                                      </w:divBdr>
                                      <w:divsChild>
                                        <w:div w:id="109786687">
                                          <w:marLeft w:val="0"/>
                                          <w:marRight w:val="0"/>
                                          <w:marTop w:val="0"/>
                                          <w:marBottom w:val="0"/>
                                          <w:divBdr>
                                            <w:top w:val="none" w:sz="0" w:space="0" w:color="auto"/>
                                            <w:left w:val="none" w:sz="0" w:space="0" w:color="auto"/>
                                            <w:bottom w:val="none" w:sz="0" w:space="0" w:color="auto"/>
                                            <w:right w:val="none" w:sz="0" w:space="0" w:color="auto"/>
                                          </w:divBdr>
                                          <w:divsChild>
                                            <w:div w:id="5512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165330">
      <w:bodyDiv w:val="1"/>
      <w:marLeft w:val="0"/>
      <w:marRight w:val="0"/>
      <w:marTop w:val="100"/>
      <w:marBottom w:val="100"/>
      <w:divBdr>
        <w:top w:val="none" w:sz="0" w:space="0" w:color="auto"/>
        <w:left w:val="none" w:sz="0" w:space="0" w:color="auto"/>
        <w:bottom w:val="none" w:sz="0" w:space="0" w:color="auto"/>
        <w:right w:val="none" w:sz="0" w:space="0" w:color="auto"/>
      </w:divBdr>
      <w:divsChild>
        <w:div w:id="426660751">
          <w:marLeft w:val="0"/>
          <w:marRight w:val="0"/>
          <w:marTop w:val="0"/>
          <w:marBottom w:val="0"/>
          <w:divBdr>
            <w:top w:val="none" w:sz="0" w:space="0" w:color="auto"/>
            <w:left w:val="none" w:sz="0" w:space="0" w:color="auto"/>
            <w:bottom w:val="none" w:sz="0" w:space="0" w:color="auto"/>
            <w:right w:val="none" w:sz="0" w:space="0" w:color="auto"/>
          </w:divBdr>
          <w:divsChild>
            <w:div w:id="760611547">
              <w:marLeft w:val="0"/>
              <w:marRight w:val="0"/>
              <w:marTop w:val="0"/>
              <w:marBottom w:val="0"/>
              <w:divBdr>
                <w:top w:val="single" w:sz="48" w:space="0" w:color="886B95"/>
                <w:left w:val="none" w:sz="0" w:space="0" w:color="auto"/>
                <w:bottom w:val="single" w:sz="48" w:space="0" w:color="8F8F8F"/>
                <w:right w:val="none" w:sz="0" w:space="0" w:color="auto"/>
              </w:divBdr>
              <w:divsChild>
                <w:div w:id="1000158710">
                  <w:marLeft w:val="0"/>
                  <w:marRight w:val="0"/>
                  <w:marTop w:val="0"/>
                  <w:marBottom w:val="0"/>
                  <w:divBdr>
                    <w:top w:val="none" w:sz="0" w:space="0" w:color="auto"/>
                    <w:left w:val="none" w:sz="0" w:space="0" w:color="auto"/>
                    <w:bottom w:val="none" w:sz="0" w:space="0" w:color="auto"/>
                    <w:right w:val="none" w:sz="0" w:space="0" w:color="auto"/>
                  </w:divBdr>
                  <w:divsChild>
                    <w:div w:id="2102411270">
                      <w:marLeft w:val="0"/>
                      <w:marRight w:val="0"/>
                      <w:marTop w:val="0"/>
                      <w:marBottom w:val="0"/>
                      <w:divBdr>
                        <w:top w:val="none" w:sz="0" w:space="0" w:color="auto"/>
                        <w:left w:val="none" w:sz="0" w:space="0" w:color="auto"/>
                        <w:bottom w:val="none" w:sz="0" w:space="0" w:color="auto"/>
                        <w:right w:val="none" w:sz="0" w:space="0" w:color="auto"/>
                      </w:divBdr>
                      <w:divsChild>
                        <w:div w:id="940261871">
                          <w:marLeft w:val="0"/>
                          <w:marRight w:val="0"/>
                          <w:marTop w:val="0"/>
                          <w:marBottom w:val="0"/>
                          <w:divBdr>
                            <w:top w:val="none" w:sz="0" w:space="0" w:color="auto"/>
                            <w:left w:val="none" w:sz="0" w:space="0" w:color="auto"/>
                            <w:bottom w:val="none" w:sz="0" w:space="0" w:color="auto"/>
                            <w:right w:val="none" w:sz="0" w:space="0" w:color="auto"/>
                          </w:divBdr>
                          <w:divsChild>
                            <w:div w:id="1504083081">
                              <w:marLeft w:val="0"/>
                              <w:marRight w:val="0"/>
                              <w:marTop w:val="0"/>
                              <w:marBottom w:val="0"/>
                              <w:divBdr>
                                <w:top w:val="none" w:sz="0" w:space="0" w:color="auto"/>
                                <w:left w:val="none" w:sz="0" w:space="0" w:color="auto"/>
                                <w:bottom w:val="none" w:sz="0" w:space="0" w:color="auto"/>
                                <w:right w:val="none" w:sz="0" w:space="0" w:color="auto"/>
                              </w:divBdr>
                              <w:divsChild>
                                <w:div w:id="1780685818">
                                  <w:marLeft w:val="0"/>
                                  <w:marRight w:val="0"/>
                                  <w:marTop w:val="0"/>
                                  <w:marBottom w:val="0"/>
                                  <w:divBdr>
                                    <w:top w:val="none" w:sz="0" w:space="0" w:color="auto"/>
                                    <w:left w:val="none" w:sz="0" w:space="0" w:color="auto"/>
                                    <w:bottom w:val="none" w:sz="0" w:space="0" w:color="auto"/>
                                    <w:right w:val="none" w:sz="0" w:space="0" w:color="auto"/>
                                  </w:divBdr>
                                  <w:divsChild>
                                    <w:div w:id="1354647393">
                                      <w:marLeft w:val="0"/>
                                      <w:marRight w:val="0"/>
                                      <w:marTop w:val="0"/>
                                      <w:marBottom w:val="0"/>
                                      <w:divBdr>
                                        <w:top w:val="none" w:sz="0" w:space="0" w:color="auto"/>
                                        <w:left w:val="none" w:sz="0" w:space="0" w:color="auto"/>
                                        <w:bottom w:val="none" w:sz="0" w:space="0" w:color="auto"/>
                                        <w:right w:val="none" w:sz="0" w:space="0" w:color="auto"/>
                                      </w:divBdr>
                                      <w:divsChild>
                                        <w:div w:id="1485780744">
                                          <w:marLeft w:val="0"/>
                                          <w:marRight w:val="0"/>
                                          <w:marTop w:val="0"/>
                                          <w:marBottom w:val="0"/>
                                          <w:divBdr>
                                            <w:top w:val="none" w:sz="0" w:space="0" w:color="auto"/>
                                            <w:left w:val="none" w:sz="0" w:space="0" w:color="auto"/>
                                            <w:bottom w:val="none" w:sz="0" w:space="0" w:color="auto"/>
                                            <w:right w:val="none" w:sz="0" w:space="0" w:color="auto"/>
                                          </w:divBdr>
                                          <w:divsChild>
                                            <w:div w:id="4393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5146BC2-FF82-46E5-8EDE-A24E69D4C869}"/>
      </w:docPartPr>
      <w:docPartBody>
        <w:p w:rsidR="00000000" w:rsidRDefault="00AC126A">
          <w:r w:rsidRPr="00D3117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6A"/>
    <w:rsid w:val="000C54FC"/>
    <w:rsid w:val="00AC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2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  Klika</dc:creator>
  <cp:lastModifiedBy>Barb Klika</cp:lastModifiedBy>
  <cp:revision>2</cp:revision>
  <dcterms:created xsi:type="dcterms:W3CDTF">2023-04-24T17:57:00Z</dcterms:created>
  <dcterms:modified xsi:type="dcterms:W3CDTF">2023-04-24T17:57:00Z</dcterms:modified>
</cp:coreProperties>
</file>